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rPr>
        <w:t xml:space="preserve">7.担任导师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2"/>
            <w:bookmarkEnd w:id="2"/>
            <w:bookmarkStart w:id="3" w:name="PO_subjectTypeCode"/>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2"/>
            <w:bookmarkEnd w:id="4"/>
            <w:bookmarkStart w:id="5" w:name="PO_subjectCode"/>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
            <w:bookmarkEnd w:id="6"/>
            <w:bookmarkStart w:id="7" w:name="PO_researchCode"/>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Code"/>
            <w:bookmarkEnd w:id="20"/>
            <w:bookmarkStart w:id="21" w:name="PO_system"/>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lastEducation4"/>
            <w:bookmarkEnd w:id="55"/>
            <w:bookmarkStart w:id="56" w:name="PO_speciality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1FC4236"/>
    <w:rsid w:val="347830E7"/>
    <w:rsid w:val="3638360C"/>
    <w:rsid w:val="36CE17DB"/>
    <w:rsid w:val="43C006FD"/>
    <w:rsid w:val="43E412E1"/>
    <w:rsid w:val="4DFC7B4E"/>
    <w:rsid w:val="4E8A6951"/>
    <w:rsid w:val="4FF91A76"/>
    <w:rsid w:val="5AC643F3"/>
    <w:rsid w:val="5D16187E"/>
    <w:rsid w:val="5F425B22"/>
    <w:rsid w:val="61BF3F37"/>
    <w:rsid w:val="662D5327"/>
    <w:rsid w:val="67C82C7D"/>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2977</Words>
  <Characters>3139</Characters>
  <Lines>280</Lines>
  <Paragraphs>182</Paragraphs>
  <TotalTime>0</TotalTime>
  <ScaleCrop>false</ScaleCrop>
  <LinksUpToDate>false</LinksUpToDate>
  <CharactersWithSpaces>3953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聆心</cp:lastModifiedBy>
  <cp:lastPrinted>2025-04-23T01:15:00Z</cp:lastPrinted>
  <dcterms:modified xsi:type="dcterms:W3CDTF">2026-06-01T01:44:07Z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eyJoZGlkIjoiMmRhOTQ1ODgwNGJlNDdhMWYyMzYwNTI2MDdmMmM4MWQiLCJ1c2VySWQiOiIzNTQyMjIwODIifQ==</vt:lpwstr>
  </property>
  <property fmtid="{D5CDD505-2E9C-101B-9397-08002B2CF9AE}" pid="3" name="KSOProductBuildVer">
    <vt:lpwstr>2052-12.1.0.26375</vt:lpwstr>
  </property>
  <property fmtid="{D5CDD505-2E9C-101B-9397-08002B2CF9AE}" pid="4" name="ICV">
    <vt:lpwstr>7231AF7204704018B7DF055B53D1EA1F_13</vt:lpwstr>
  </property>
</Properties>
</file>